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9C3" w:rsidRPr="00712470" w:rsidRDefault="00712470" w:rsidP="006C49C3">
      <w:pPr>
        <w:pStyle w:val="a3"/>
        <w:rPr>
          <w:b/>
        </w:rPr>
      </w:pPr>
      <w:r w:rsidRPr="00712470">
        <w:rPr>
          <w:b/>
        </w:rPr>
        <w:t>Частное учреждение дополнительного профессионального образования</w:t>
      </w:r>
      <w:r w:rsidR="006C49C3" w:rsidRPr="00712470">
        <w:rPr>
          <w:b/>
        </w:rPr>
        <w:t xml:space="preserve"> «</w:t>
      </w:r>
      <w:proofErr w:type="spellStart"/>
      <w:r w:rsidRPr="00712470">
        <w:rPr>
          <w:b/>
        </w:rPr>
        <w:t>Флоренс</w:t>
      </w:r>
      <w:proofErr w:type="spellEnd"/>
      <w:r w:rsidR="006C49C3" w:rsidRPr="00712470">
        <w:rPr>
          <w:b/>
        </w:rPr>
        <w:t>»</w:t>
      </w:r>
    </w:p>
    <w:p w:rsidR="006C49C3" w:rsidRPr="00BE3679" w:rsidRDefault="006C49C3" w:rsidP="006C49C3">
      <w:pPr>
        <w:pStyle w:val="a3"/>
        <w:rPr>
          <w:sz w:val="24"/>
          <w:szCs w:val="24"/>
        </w:rPr>
      </w:pPr>
    </w:p>
    <w:p w:rsidR="006C49C3" w:rsidRPr="007D69CF" w:rsidRDefault="008B6228" w:rsidP="006C49C3">
      <w:pPr>
        <w:jc w:val="right"/>
        <w:rPr>
          <w:sz w:val="16"/>
          <w:szCs w:val="16"/>
          <w:lang w:val="ru-RU"/>
        </w:rPr>
      </w:pPr>
      <w:r w:rsidRPr="008B6228">
        <w:rPr>
          <w:noProof/>
          <w:sz w:val="16"/>
          <w:szCs w:val="16"/>
          <w:lang w:val="ru-RU" w:eastAsia="ru-RU"/>
        </w:rPr>
        <w:drawing>
          <wp:inline distT="0" distB="0" distL="0" distR="0">
            <wp:extent cx="2499707" cy="1604356"/>
            <wp:effectExtent l="19050" t="0" r="0" b="0"/>
            <wp:docPr id="5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лоренс.png"/>
                    <pic:cNvPicPr/>
                  </pic:nvPicPr>
                  <pic:blipFill>
                    <a:blip r:embed="rId5" cstate="print"/>
                    <a:srcRect l="30034" t="4873" r="3952" b="54234"/>
                    <a:stretch>
                      <a:fillRect/>
                    </a:stretch>
                  </pic:blipFill>
                  <pic:spPr>
                    <a:xfrm>
                      <a:off x="0" y="0"/>
                      <a:ext cx="2499707" cy="1604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49C3" w:rsidRPr="00D31406" w:rsidRDefault="006C49C3" w:rsidP="006C49C3">
      <w:pPr>
        <w:pStyle w:val="Standard"/>
        <w:autoSpaceDE w:val="0"/>
        <w:snapToGrid w:val="0"/>
        <w:jc w:val="right"/>
        <w:rPr>
          <w:rFonts w:eastAsia="Times New Roman"/>
          <w:color w:val="000000"/>
          <w:sz w:val="20"/>
          <w:szCs w:val="20"/>
          <w:lang w:val="ru-RU" w:eastAsia="ru-RU"/>
        </w:rPr>
      </w:pPr>
      <w:r w:rsidRPr="00D31406">
        <w:rPr>
          <w:rFonts w:eastAsia="Times New Roman"/>
          <w:color w:val="000000"/>
          <w:sz w:val="20"/>
          <w:szCs w:val="20"/>
          <w:lang w:val="ru-RU" w:eastAsia="ru-RU"/>
        </w:rPr>
        <w:t>Принято</w:t>
      </w:r>
    </w:p>
    <w:p w:rsidR="006C49C3" w:rsidRPr="00D31406" w:rsidRDefault="006C49C3" w:rsidP="006C49C3">
      <w:pPr>
        <w:pStyle w:val="Standard"/>
        <w:autoSpaceDE w:val="0"/>
        <w:jc w:val="right"/>
        <w:rPr>
          <w:rFonts w:eastAsia="Times New Roman"/>
          <w:color w:val="000000"/>
          <w:sz w:val="20"/>
          <w:szCs w:val="20"/>
          <w:lang w:val="ru-RU" w:eastAsia="ru-RU"/>
        </w:rPr>
      </w:pPr>
      <w:r>
        <w:rPr>
          <w:rFonts w:eastAsia="Times New Roman"/>
          <w:color w:val="000000"/>
          <w:sz w:val="20"/>
          <w:szCs w:val="20"/>
          <w:lang w:val="ru-RU" w:eastAsia="ru-RU"/>
        </w:rPr>
        <w:t xml:space="preserve">Педагогическим Советом </w:t>
      </w:r>
    </w:p>
    <w:p w:rsidR="006C49C3" w:rsidRPr="000F4CE2" w:rsidRDefault="006C49C3" w:rsidP="006C49C3">
      <w:pPr>
        <w:pStyle w:val="a3"/>
        <w:jc w:val="right"/>
        <w:rPr>
          <w:sz w:val="24"/>
          <w:szCs w:val="24"/>
          <w:lang w:val="de-DE"/>
        </w:rPr>
      </w:pPr>
      <w:r w:rsidRPr="00D31406">
        <w:rPr>
          <w:color w:val="000000"/>
          <w:sz w:val="20"/>
          <w:szCs w:val="20"/>
        </w:rPr>
        <w:t xml:space="preserve">Протокол  от  </w:t>
      </w:r>
      <w:r w:rsidR="008B6228">
        <w:rPr>
          <w:color w:val="000000"/>
          <w:sz w:val="20"/>
          <w:szCs w:val="20"/>
        </w:rPr>
        <w:t>12</w:t>
      </w:r>
      <w:r w:rsidRPr="00D31406">
        <w:rPr>
          <w:color w:val="000000"/>
          <w:sz w:val="20"/>
          <w:szCs w:val="20"/>
        </w:rPr>
        <w:t>.01.20</w:t>
      </w:r>
      <w:r>
        <w:rPr>
          <w:color w:val="000000"/>
          <w:sz w:val="20"/>
          <w:szCs w:val="20"/>
        </w:rPr>
        <w:t>2</w:t>
      </w:r>
      <w:r w:rsidR="008B6228">
        <w:rPr>
          <w:color w:val="000000"/>
          <w:sz w:val="20"/>
          <w:szCs w:val="20"/>
        </w:rPr>
        <w:t>6</w:t>
      </w:r>
      <w:r w:rsidRPr="00D31406">
        <w:rPr>
          <w:color w:val="000000"/>
          <w:sz w:val="20"/>
          <w:szCs w:val="20"/>
        </w:rPr>
        <w:t xml:space="preserve">  № 1</w:t>
      </w:r>
    </w:p>
    <w:p w:rsidR="006C49C3" w:rsidRPr="009C4589" w:rsidRDefault="006C49C3" w:rsidP="006C49C3">
      <w:pPr>
        <w:spacing w:after="1044"/>
        <w:ind w:left="692" w:right="850" w:hanging="10"/>
        <w:jc w:val="center"/>
        <w:rPr>
          <w:b/>
          <w:szCs w:val="24"/>
          <w:lang w:val="ru-RU"/>
        </w:rPr>
      </w:pPr>
    </w:p>
    <w:p w:rsidR="006C49C3" w:rsidRPr="009C4589" w:rsidRDefault="006C49C3" w:rsidP="00712470">
      <w:pPr>
        <w:tabs>
          <w:tab w:val="center" w:pos="3409"/>
          <w:tab w:val="center" w:pos="4665"/>
        </w:tabs>
        <w:spacing w:after="212"/>
        <w:ind w:left="0" w:right="0" w:firstLine="0"/>
        <w:jc w:val="center"/>
        <w:rPr>
          <w:b/>
          <w:szCs w:val="24"/>
          <w:lang w:val="ru-RU"/>
        </w:rPr>
      </w:pPr>
      <w:r>
        <w:rPr>
          <w:b/>
          <w:noProof/>
          <w:szCs w:val="24"/>
          <w:lang w:val="ru-RU" w:eastAsia="ru-RU"/>
        </w:rPr>
        <w:drawing>
          <wp:inline distT="0" distB="0" distL="0" distR="0">
            <wp:extent cx="19050" cy="19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4589">
        <w:rPr>
          <w:b/>
          <w:szCs w:val="24"/>
          <w:lang w:val="ru-RU"/>
        </w:rPr>
        <w:t>ПОЛОЖЕНИЕ</w:t>
      </w:r>
    </w:p>
    <w:p w:rsidR="006C49C3" w:rsidRPr="009C4589" w:rsidRDefault="006C49C3" w:rsidP="006C49C3">
      <w:pPr>
        <w:spacing w:after="6346"/>
        <w:ind w:left="32" w:right="262" w:hanging="10"/>
        <w:jc w:val="center"/>
        <w:rPr>
          <w:b/>
          <w:szCs w:val="24"/>
          <w:lang w:val="ru-RU"/>
        </w:rPr>
      </w:pPr>
      <w:r w:rsidRPr="009C4589">
        <w:rPr>
          <w:b/>
          <w:szCs w:val="24"/>
          <w:lang w:val="ru-RU"/>
        </w:rPr>
        <w:t xml:space="preserve">О комплекте контрольно-оценочных средств для организации контроля </w:t>
      </w:r>
      <w:proofErr w:type="gramStart"/>
      <w:r w:rsidRPr="009C4589">
        <w:rPr>
          <w:b/>
          <w:szCs w:val="24"/>
          <w:lang w:val="ru-RU"/>
        </w:rPr>
        <w:t>по</w:t>
      </w:r>
      <w:proofErr w:type="gramEnd"/>
      <w:r w:rsidRPr="009C4589">
        <w:rPr>
          <w:b/>
          <w:szCs w:val="24"/>
          <w:lang w:val="ru-RU"/>
        </w:rPr>
        <w:t xml:space="preserve"> дополнительным профессиональным программам</w:t>
      </w:r>
    </w:p>
    <w:p w:rsidR="006C49C3" w:rsidRPr="009C4589" w:rsidRDefault="006C49C3" w:rsidP="006C49C3">
      <w:pPr>
        <w:spacing w:after="14"/>
        <w:ind w:left="692" w:right="1748" w:hanging="10"/>
        <w:jc w:val="center"/>
        <w:rPr>
          <w:b/>
          <w:szCs w:val="24"/>
          <w:lang w:val="ru-RU"/>
        </w:rPr>
      </w:pPr>
      <w:r w:rsidRPr="009C4589">
        <w:rPr>
          <w:b/>
          <w:szCs w:val="24"/>
        </w:rPr>
        <w:t xml:space="preserve">г. </w:t>
      </w:r>
      <w:proofErr w:type="spellStart"/>
      <w:r w:rsidRPr="009C4589">
        <w:rPr>
          <w:b/>
          <w:szCs w:val="24"/>
        </w:rPr>
        <w:t>Нижневартовск</w:t>
      </w:r>
      <w:proofErr w:type="spellEnd"/>
      <w:r w:rsidRPr="009C4589">
        <w:rPr>
          <w:b/>
          <w:szCs w:val="24"/>
        </w:rPr>
        <w:t>, 202</w:t>
      </w:r>
      <w:r w:rsidR="008B6228">
        <w:rPr>
          <w:b/>
          <w:szCs w:val="24"/>
          <w:lang w:val="ru-RU"/>
        </w:rPr>
        <w:t>6</w:t>
      </w:r>
      <w:r w:rsidRPr="009C4589">
        <w:rPr>
          <w:b/>
          <w:szCs w:val="24"/>
          <w:lang w:val="ru-RU"/>
        </w:rPr>
        <w:t>г.</w:t>
      </w:r>
    </w:p>
    <w:p w:rsidR="006C49C3" w:rsidRDefault="006C49C3" w:rsidP="006C49C3">
      <w:pPr>
        <w:spacing w:after="14"/>
        <w:ind w:left="692" w:right="1748" w:hanging="10"/>
        <w:jc w:val="center"/>
        <w:rPr>
          <w:szCs w:val="24"/>
          <w:lang w:val="ru-RU"/>
        </w:rPr>
      </w:pPr>
    </w:p>
    <w:p w:rsidR="006C49C3" w:rsidRDefault="006C49C3" w:rsidP="006C49C3">
      <w:pPr>
        <w:spacing w:after="14"/>
        <w:ind w:left="692" w:right="1748" w:hanging="10"/>
        <w:jc w:val="center"/>
        <w:rPr>
          <w:szCs w:val="24"/>
          <w:lang w:val="ru-RU"/>
        </w:rPr>
      </w:pPr>
    </w:p>
    <w:p w:rsidR="006C49C3" w:rsidRDefault="006C49C3" w:rsidP="006C49C3">
      <w:pPr>
        <w:spacing w:after="14"/>
        <w:ind w:left="692" w:right="1748" w:hanging="10"/>
        <w:jc w:val="center"/>
        <w:rPr>
          <w:szCs w:val="24"/>
          <w:lang w:val="ru-RU"/>
        </w:rPr>
      </w:pPr>
    </w:p>
    <w:p w:rsidR="006C49C3" w:rsidRDefault="006C49C3" w:rsidP="006C49C3">
      <w:pPr>
        <w:spacing w:after="14"/>
        <w:ind w:left="692" w:right="1748" w:hanging="10"/>
        <w:jc w:val="center"/>
        <w:rPr>
          <w:szCs w:val="24"/>
          <w:lang w:val="ru-RU"/>
        </w:rPr>
      </w:pPr>
    </w:p>
    <w:p w:rsidR="006C49C3" w:rsidRDefault="006C49C3" w:rsidP="006C49C3">
      <w:pPr>
        <w:spacing w:after="14"/>
        <w:ind w:left="692" w:right="1748" w:hanging="10"/>
        <w:jc w:val="center"/>
        <w:rPr>
          <w:szCs w:val="24"/>
          <w:lang w:val="ru-RU"/>
        </w:rPr>
      </w:pPr>
    </w:p>
    <w:p w:rsidR="006C49C3" w:rsidRDefault="006C49C3" w:rsidP="006C49C3">
      <w:pPr>
        <w:spacing w:after="14"/>
        <w:ind w:left="692" w:right="1748" w:hanging="10"/>
        <w:jc w:val="center"/>
        <w:rPr>
          <w:szCs w:val="24"/>
          <w:lang w:val="ru-RU"/>
        </w:rPr>
      </w:pPr>
    </w:p>
    <w:p w:rsidR="006C49C3" w:rsidRPr="003A2738" w:rsidRDefault="006C49C3" w:rsidP="006C49C3">
      <w:pPr>
        <w:spacing w:after="14"/>
        <w:ind w:left="692" w:right="1748" w:hanging="10"/>
        <w:jc w:val="center"/>
        <w:rPr>
          <w:szCs w:val="24"/>
          <w:lang w:val="ru-RU"/>
        </w:rPr>
      </w:pPr>
    </w:p>
    <w:p w:rsidR="006C49C3" w:rsidRPr="009C4589" w:rsidRDefault="006C49C3" w:rsidP="006C49C3">
      <w:pPr>
        <w:numPr>
          <w:ilvl w:val="0"/>
          <w:numId w:val="1"/>
        </w:numPr>
        <w:tabs>
          <w:tab w:val="left" w:pos="0"/>
        </w:tabs>
        <w:spacing w:after="257"/>
        <w:ind w:left="142" w:right="0" w:hanging="351"/>
        <w:jc w:val="left"/>
        <w:rPr>
          <w:b/>
          <w:szCs w:val="24"/>
        </w:rPr>
      </w:pPr>
      <w:proofErr w:type="spellStart"/>
      <w:r w:rsidRPr="009C4589">
        <w:rPr>
          <w:b/>
          <w:szCs w:val="24"/>
        </w:rPr>
        <w:t>Общие</w:t>
      </w:r>
      <w:proofErr w:type="spellEnd"/>
      <w:r w:rsidR="00712470">
        <w:rPr>
          <w:b/>
          <w:szCs w:val="24"/>
          <w:lang w:val="ru-RU"/>
        </w:rPr>
        <w:t xml:space="preserve"> </w:t>
      </w:r>
      <w:proofErr w:type="spellStart"/>
      <w:r w:rsidRPr="009C4589">
        <w:rPr>
          <w:b/>
          <w:szCs w:val="24"/>
        </w:rPr>
        <w:t>положения</w:t>
      </w:r>
      <w:proofErr w:type="spellEnd"/>
    </w:p>
    <w:p w:rsidR="006C49C3" w:rsidRPr="003A2738" w:rsidRDefault="006C49C3" w:rsidP="006C49C3">
      <w:pPr>
        <w:tabs>
          <w:tab w:val="left" w:pos="0"/>
        </w:tabs>
        <w:spacing w:after="51"/>
        <w:ind w:right="14" w:firstLine="0"/>
        <w:jc w:val="left"/>
        <w:rPr>
          <w:szCs w:val="24"/>
          <w:lang w:val="ru-RU"/>
        </w:rPr>
      </w:pPr>
      <w:r>
        <w:rPr>
          <w:szCs w:val="24"/>
          <w:lang w:val="ru-RU"/>
        </w:rPr>
        <w:t>1.1.</w:t>
      </w:r>
      <w:r w:rsidRPr="003A2738">
        <w:rPr>
          <w:szCs w:val="24"/>
          <w:lang w:val="ru-RU"/>
        </w:rPr>
        <w:t>Положение о порядке оформления возникновения, приостановления и прекращения отношений между Учреждением и обучающимися по программам дополнительного профессионального образования (далее Положение) разработаны на основе Федерального закона ”06 образовании в Российской Федерации“ 273-ФЗ от 29.12.2012 г., Устава частного учреждения дополнительного профессионального образования «</w:t>
      </w:r>
      <w:proofErr w:type="spellStart"/>
      <w:r w:rsidRPr="003A2738">
        <w:rPr>
          <w:szCs w:val="24"/>
          <w:lang w:val="ru-RU"/>
        </w:rPr>
        <w:t>Флоренс</w:t>
      </w:r>
      <w:proofErr w:type="spellEnd"/>
      <w:r w:rsidRPr="003A2738">
        <w:rPr>
          <w:szCs w:val="24"/>
          <w:lang w:val="ru-RU"/>
        </w:rPr>
        <w:t>» (далее - Учреждение), также иных законодательных актов Российской Федерации.</w:t>
      </w:r>
    </w:p>
    <w:p w:rsidR="006C49C3" w:rsidRPr="003A2738" w:rsidRDefault="006C49C3" w:rsidP="006C49C3">
      <w:pPr>
        <w:tabs>
          <w:tab w:val="left" w:pos="0"/>
        </w:tabs>
        <w:ind w:left="142" w:right="14" w:firstLine="0"/>
        <w:jc w:val="left"/>
        <w:rPr>
          <w:szCs w:val="24"/>
          <w:lang w:val="ru-RU"/>
        </w:rPr>
      </w:pPr>
      <w:r>
        <w:rPr>
          <w:szCs w:val="24"/>
          <w:lang w:val="ru-RU"/>
        </w:rPr>
        <w:t>1.2.</w:t>
      </w:r>
      <w:r w:rsidRPr="003A2738">
        <w:rPr>
          <w:szCs w:val="24"/>
          <w:lang w:val="ru-RU"/>
        </w:rPr>
        <w:t xml:space="preserve">Настоящее Положение регламентирует оформление возникновения, приостановления и прекращения отношений между Учреждением и </w:t>
      </w:r>
      <w:proofErr w:type="gramStart"/>
      <w:r w:rsidRPr="003A2738">
        <w:rPr>
          <w:szCs w:val="24"/>
          <w:lang w:val="ru-RU"/>
        </w:rPr>
        <w:t>обучающимися</w:t>
      </w:r>
      <w:proofErr w:type="gramEnd"/>
      <w:r w:rsidRPr="003A2738">
        <w:rPr>
          <w:szCs w:val="24"/>
          <w:lang w:val="ru-RU"/>
        </w:rPr>
        <w:t>.</w:t>
      </w:r>
    </w:p>
    <w:p w:rsidR="006C49C3" w:rsidRPr="003A2738" w:rsidRDefault="006C49C3" w:rsidP="006C49C3">
      <w:pPr>
        <w:tabs>
          <w:tab w:val="left" w:pos="0"/>
        </w:tabs>
        <w:spacing w:after="3" w:line="269" w:lineRule="auto"/>
        <w:ind w:left="142" w:right="0" w:firstLine="0"/>
        <w:jc w:val="left"/>
        <w:rPr>
          <w:szCs w:val="24"/>
          <w:lang w:val="ru-RU"/>
        </w:rPr>
      </w:pPr>
      <w:r>
        <w:rPr>
          <w:noProof/>
          <w:szCs w:val="24"/>
          <w:lang w:val="ru-RU"/>
        </w:rPr>
        <w:t>1.</w:t>
      </w:r>
      <w:r w:rsidRPr="003A2738">
        <w:rPr>
          <w:szCs w:val="24"/>
          <w:lang w:val="ru-RU"/>
        </w:rPr>
        <w:t>З. Под отношениями в данном Положении понимается совокупность общественных отношений по реализации права граждан на дополнительное профессиональное образование, целью которых является повышение квалификации и профессиональная переподготовка.</w:t>
      </w:r>
    </w:p>
    <w:p w:rsidR="006C49C3" w:rsidRPr="003A2738" w:rsidRDefault="006C49C3" w:rsidP="006C49C3">
      <w:pPr>
        <w:tabs>
          <w:tab w:val="left" w:pos="0"/>
        </w:tabs>
        <w:spacing w:after="303"/>
        <w:ind w:left="142" w:right="14" w:firstLine="0"/>
        <w:jc w:val="left"/>
        <w:rPr>
          <w:szCs w:val="24"/>
          <w:lang w:val="ru-RU"/>
        </w:rPr>
      </w:pPr>
      <w:r w:rsidRPr="003A2738">
        <w:rPr>
          <w:szCs w:val="24"/>
          <w:lang w:val="ru-RU"/>
        </w:rPr>
        <w:t>1.4. Участники образовательных отношений — обучающиеся, преподаватели и их представители, организации, осуществляющие образовательную деятельность.</w:t>
      </w:r>
    </w:p>
    <w:p w:rsidR="006C49C3" w:rsidRPr="009C4589" w:rsidRDefault="006C49C3" w:rsidP="006C49C3">
      <w:pPr>
        <w:pStyle w:val="1"/>
        <w:tabs>
          <w:tab w:val="left" w:pos="0"/>
        </w:tabs>
        <w:spacing w:after="264"/>
        <w:ind w:left="142" w:right="0"/>
        <w:rPr>
          <w:b/>
          <w:sz w:val="24"/>
          <w:szCs w:val="24"/>
          <w:lang w:val="ru-RU"/>
        </w:rPr>
      </w:pPr>
      <w:r w:rsidRPr="009C4589">
        <w:rPr>
          <w:b/>
          <w:sz w:val="24"/>
          <w:szCs w:val="24"/>
          <w:lang w:val="ru-RU"/>
        </w:rPr>
        <w:t>2. Возникновение образовательных отношений</w:t>
      </w:r>
    </w:p>
    <w:p w:rsidR="006C49C3" w:rsidRPr="003A2738" w:rsidRDefault="006C49C3" w:rsidP="006C49C3">
      <w:pPr>
        <w:tabs>
          <w:tab w:val="left" w:pos="0"/>
        </w:tabs>
        <w:ind w:left="142" w:right="14" w:firstLine="0"/>
        <w:jc w:val="left"/>
        <w:rPr>
          <w:szCs w:val="24"/>
          <w:lang w:val="ru-RU"/>
        </w:rPr>
      </w:pPr>
      <w:r w:rsidRPr="003A2738">
        <w:rPr>
          <w:szCs w:val="24"/>
          <w:lang w:val="ru-RU"/>
        </w:rPr>
        <w:t>2.1. Основанием возникновения образовательных отношений является приказ директора Учреждения о приеме лица на обучение в Учреждение.</w:t>
      </w:r>
    </w:p>
    <w:p w:rsidR="006C49C3" w:rsidRPr="003A2738" w:rsidRDefault="006C49C3" w:rsidP="006C49C3">
      <w:pPr>
        <w:tabs>
          <w:tab w:val="left" w:pos="0"/>
        </w:tabs>
        <w:spacing w:after="256"/>
        <w:ind w:left="142" w:right="14" w:firstLine="0"/>
        <w:jc w:val="left"/>
        <w:rPr>
          <w:szCs w:val="24"/>
          <w:lang w:val="ru-RU"/>
        </w:rPr>
      </w:pPr>
      <w:r w:rsidRPr="003A2738">
        <w:rPr>
          <w:szCs w:val="24"/>
          <w:lang w:val="ru-RU"/>
        </w:rPr>
        <w:t>2.2. Права и обязанности обучающегося, предусмотренные законодательством об образовании и локальными нормативными актами Учреждения, возникают у лица, принятого на обучение с даты, указанной в приказе о приеме лица на обучение.</w:t>
      </w:r>
    </w:p>
    <w:p w:rsidR="006C49C3" w:rsidRPr="009C4589" w:rsidRDefault="006C49C3" w:rsidP="006C49C3">
      <w:pPr>
        <w:tabs>
          <w:tab w:val="left" w:pos="0"/>
        </w:tabs>
        <w:spacing w:after="259"/>
        <w:ind w:left="142" w:right="48" w:hanging="10"/>
        <w:jc w:val="left"/>
        <w:rPr>
          <w:b/>
          <w:szCs w:val="24"/>
          <w:lang w:val="ru-RU"/>
        </w:rPr>
      </w:pPr>
      <w:r w:rsidRPr="009C4589">
        <w:rPr>
          <w:b/>
          <w:szCs w:val="24"/>
          <w:lang w:val="ru-RU"/>
        </w:rPr>
        <w:t>З. Договор об образовании</w:t>
      </w:r>
    </w:p>
    <w:p w:rsidR="006C49C3" w:rsidRPr="003A2738" w:rsidRDefault="006C49C3" w:rsidP="006C49C3">
      <w:pPr>
        <w:tabs>
          <w:tab w:val="left" w:pos="0"/>
        </w:tabs>
        <w:ind w:left="142" w:right="14" w:firstLine="0"/>
        <w:jc w:val="left"/>
        <w:rPr>
          <w:szCs w:val="24"/>
          <w:lang w:val="ru-RU"/>
        </w:rPr>
      </w:pPr>
      <w:r w:rsidRPr="003A2738">
        <w:rPr>
          <w:szCs w:val="24"/>
          <w:lang w:val="ru-RU"/>
        </w:rPr>
        <w:t>3.1. Изданию приказа о зачислении предшествует заключение договора об оказании платных образовательных услуг с физическим лицом.</w:t>
      </w:r>
    </w:p>
    <w:p w:rsidR="006C49C3" w:rsidRPr="003A2738" w:rsidRDefault="006C49C3" w:rsidP="006C49C3">
      <w:pPr>
        <w:tabs>
          <w:tab w:val="left" w:pos="0"/>
        </w:tabs>
        <w:ind w:left="142" w:right="14" w:firstLine="0"/>
        <w:jc w:val="left"/>
        <w:rPr>
          <w:szCs w:val="24"/>
          <w:lang w:val="ru-RU"/>
        </w:rPr>
      </w:pPr>
      <w:r w:rsidRPr="003A2738">
        <w:rPr>
          <w:szCs w:val="24"/>
          <w:lang w:val="ru-RU"/>
        </w:rPr>
        <w:t>3.2. В договоре об образовании указываются основные характеристики предоставляемого образования, в том числе, вид, уровень и (или) направленность дополнительной профессиональной образовательной программы, формы обучения, срок освоения дополнительной образовательной программы.</w:t>
      </w:r>
    </w:p>
    <w:p w:rsidR="006C49C3" w:rsidRPr="003A2738" w:rsidRDefault="006C49C3" w:rsidP="006C49C3">
      <w:pPr>
        <w:tabs>
          <w:tab w:val="left" w:pos="0"/>
        </w:tabs>
        <w:ind w:left="142" w:right="14" w:firstLine="0"/>
        <w:jc w:val="left"/>
        <w:rPr>
          <w:szCs w:val="24"/>
          <w:lang w:val="ru-RU"/>
        </w:rPr>
      </w:pPr>
      <w:r w:rsidRPr="003A2738">
        <w:rPr>
          <w:szCs w:val="24"/>
          <w:lang w:val="ru-RU"/>
        </w:rPr>
        <w:t xml:space="preserve">3.3. Договор об образовании заключается в простой письменной форме </w:t>
      </w:r>
      <w:proofErr w:type="gramStart"/>
      <w:r w:rsidRPr="003A2738">
        <w:rPr>
          <w:szCs w:val="24"/>
          <w:lang w:val="ru-RU"/>
        </w:rPr>
        <w:t>между</w:t>
      </w:r>
      <w:proofErr w:type="gramEnd"/>
      <w:r w:rsidRPr="003A2738">
        <w:rPr>
          <w:szCs w:val="24"/>
          <w:lang w:val="ru-RU"/>
        </w:rPr>
        <w:t>:</w:t>
      </w:r>
    </w:p>
    <w:p w:rsidR="006C49C3" w:rsidRPr="003A2738" w:rsidRDefault="006C49C3" w:rsidP="006C49C3">
      <w:pPr>
        <w:numPr>
          <w:ilvl w:val="0"/>
          <w:numId w:val="2"/>
        </w:numPr>
        <w:tabs>
          <w:tab w:val="left" w:pos="0"/>
        </w:tabs>
        <w:ind w:left="142" w:right="14" w:firstLine="290"/>
        <w:jc w:val="left"/>
        <w:rPr>
          <w:szCs w:val="24"/>
          <w:lang w:val="ru-RU"/>
        </w:rPr>
      </w:pPr>
      <w:r w:rsidRPr="003A2738">
        <w:rPr>
          <w:szCs w:val="24"/>
          <w:lang w:val="ru-RU"/>
        </w:rPr>
        <w:t>учреждением и лицом, зачисляемым на обучение;</w:t>
      </w:r>
    </w:p>
    <w:p w:rsidR="006C49C3" w:rsidRPr="003A2738" w:rsidRDefault="006C49C3" w:rsidP="006C49C3">
      <w:pPr>
        <w:numPr>
          <w:ilvl w:val="0"/>
          <w:numId w:val="2"/>
        </w:numPr>
        <w:tabs>
          <w:tab w:val="left" w:pos="0"/>
        </w:tabs>
        <w:ind w:left="142" w:right="14" w:firstLine="290"/>
        <w:jc w:val="left"/>
        <w:rPr>
          <w:szCs w:val="24"/>
          <w:lang w:val="ru-RU"/>
        </w:rPr>
      </w:pPr>
      <w:r w:rsidRPr="003A2738">
        <w:rPr>
          <w:szCs w:val="24"/>
          <w:lang w:val="ru-RU"/>
        </w:rPr>
        <w:t>учреждением, лицом, зачисляемым на обучение и физическим или юридическим лицом, обязующимся оплатить обучение лица, зачисляемого на обучение.</w:t>
      </w:r>
    </w:p>
    <w:p w:rsidR="006C49C3" w:rsidRPr="003A2738" w:rsidRDefault="006C49C3" w:rsidP="006C49C3">
      <w:pPr>
        <w:numPr>
          <w:ilvl w:val="1"/>
          <w:numId w:val="3"/>
        </w:numPr>
        <w:tabs>
          <w:tab w:val="left" w:pos="0"/>
        </w:tabs>
        <w:spacing w:after="3" w:line="269" w:lineRule="auto"/>
        <w:ind w:left="142" w:right="7" w:firstLine="847"/>
        <w:jc w:val="left"/>
        <w:rPr>
          <w:szCs w:val="24"/>
          <w:lang w:val="ru-RU"/>
        </w:rPr>
      </w:pPr>
      <w:r>
        <w:rPr>
          <w:noProof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3957320</wp:posOffset>
            </wp:positionH>
            <wp:positionV relativeFrom="paragraph">
              <wp:posOffset>351155</wp:posOffset>
            </wp:positionV>
            <wp:extent cx="27305" cy="8890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8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5" cy="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A2738">
        <w:rPr>
          <w:szCs w:val="24"/>
          <w:lang w:val="ru-RU"/>
        </w:rPr>
        <w:t>В договоре, заключаемом при приеме на обучение за счет средств физического и (или) юридического лица (далее - Договор), указываются полная стоимость платных образовательных услуг и порядок их оплаты.</w:t>
      </w:r>
    </w:p>
    <w:p w:rsidR="006C49C3" w:rsidRPr="003A2738" w:rsidRDefault="006C49C3" w:rsidP="006C49C3">
      <w:pPr>
        <w:numPr>
          <w:ilvl w:val="1"/>
          <w:numId w:val="3"/>
        </w:numPr>
        <w:tabs>
          <w:tab w:val="left" w:pos="0"/>
        </w:tabs>
        <w:spacing w:after="246"/>
        <w:ind w:left="142" w:right="7" w:firstLine="847"/>
        <w:jc w:val="left"/>
        <w:rPr>
          <w:szCs w:val="24"/>
          <w:lang w:val="ru-RU"/>
        </w:rPr>
      </w:pPr>
      <w:r w:rsidRPr="003A2738">
        <w:rPr>
          <w:szCs w:val="24"/>
          <w:lang w:val="ru-RU"/>
        </w:rPr>
        <w:t>Сведения, указанные в Договоре, должны соответствовать информации, размещенной на официальном сайте образовательной организаци</w:t>
      </w:r>
      <w:r>
        <w:rPr>
          <w:szCs w:val="24"/>
          <w:lang w:val="ru-RU"/>
        </w:rPr>
        <w:t>и в сети ”Интернет” на дату заклю</w:t>
      </w:r>
      <w:r w:rsidRPr="003A2738">
        <w:rPr>
          <w:szCs w:val="24"/>
          <w:lang w:val="ru-RU"/>
        </w:rPr>
        <w:t>чения договора.</w:t>
      </w:r>
    </w:p>
    <w:p w:rsidR="006C49C3" w:rsidRPr="009C4589" w:rsidRDefault="006C49C3" w:rsidP="006C49C3">
      <w:pPr>
        <w:tabs>
          <w:tab w:val="left" w:pos="0"/>
        </w:tabs>
        <w:spacing w:after="14"/>
        <w:ind w:left="142" w:right="38" w:hanging="10"/>
        <w:jc w:val="left"/>
        <w:rPr>
          <w:b/>
          <w:szCs w:val="24"/>
          <w:lang w:val="ru-RU"/>
        </w:rPr>
      </w:pPr>
      <w:r w:rsidRPr="009C4589">
        <w:rPr>
          <w:b/>
          <w:szCs w:val="24"/>
          <w:lang w:val="ru-RU"/>
        </w:rPr>
        <w:t>4. Изменение образовательных отношений</w:t>
      </w:r>
    </w:p>
    <w:p w:rsidR="006C49C3" w:rsidRPr="003A2738" w:rsidRDefault="006C49C3" w:rsidP="006C49C3">
      <w:pPr>
        <w:tabs>
          <w:tab w:val="left" w:pos="0"/>
        </w:tabs>
        <w:ind w:left="142" w:right="14" w:firstLine="0"/>
        <w:jc w:val="left"/>
        <w:rPr>
          <w:szCs w:val="24"/>
          <w:lang w:val="ru-RU"/>
        </w:rPr>
      </w:pPr>
      <w:r w:rsidRPr="003A2738">
        <w:rPr>
          <w:szCs w:val="24"/>
          <w:lang w:val="ru-RU"/>
        </w:rPr>
        <w:t xml:space="preserve">4.1. </w:t>
      </w:r>
      <w:proofErr w:type="gramStart"/>
      <w:r w:rsidRPr="003A2738">
        <w:rPr>
          <w:szCs w:val="24"/>
          <w:lang w:val="ru-RU"/>
        </w:rPr>
        <w:t>Образовательные отношения изменяются в случае изменения условий получения обучающимся образования по конкретной дополнительной профессиональной образовательной программе, повлекшего за собой изменение взаимных прав и обязанностей обучающегося и Учреждения, как по инициативе обучающегося, так и по инициативе учреждения:</w:t>
      </w:r>
      <w:proofErr w:type="gramEnd"/>
    </w:p>
    <w:p w:rsidR="006C49C3" w:rsidRPr="003A2738" w:rsidRDefault="006C49C3" w:rsidP="006C49C3">
      <w:pPr>
        <w:numPr>
          <w:ilvl w:val="0"/>
          <w:numId w:val="2"/>
        </w:numPr>
        <w:tabs>
          <w:tab w:val="left" w:pos="0"/>
        </w:tabs>
        <w:spacing w:after="67"/>
        <w:ind w:left="142" w:right="14" w:firstLine="290"/>
        <w:jc w:val="left"/>
        <w:rPr>
          <w:szCs w:val="24"/>
          <w:lang w:val="ru-RU"/>
        </w:rPr>
      </w:pPr>
      <w:r w:rsidRPr="003A2738">
        <w:rPr>
          <w:szCs w:val="24"/>
          <w:lang w:val="ru-RU"/>
        </w:rPr>
        <w:lastRenderedPageBreak/>
        <w:t xml:space="preserve">перевод на </w:t>
      </w:r>
      <w:proofErr w:type="gramStart"/>
      <w:r w:rsidRPr="003A2738">
        <w:rPr>
          <w:szCs w:val="24"/>
          <w:lang w:val="ru-RU"/>
        </w:rPr>
        <w:t>обучение</w:t>
      </w:r>
      <w:proofErr w:type="gramEnd"/>
      <w:r w:rsidRPr="003A2738">
        <w:rPr>
          <w:szCs w:val="24"/>
          <w:lang w:val="ru-RU"/>
        </w:rPr>
        <w:t xml:space="preserve"> по другой дополнительной профессиональной образовательной программе;</w:t>
      </w:r>
    </w:p>
    <w:p w:rsidR="006C49C3" w:rsidRPr="003A2738" w:rsidRDefault="006C49C3" w:rsidP="006C49C3">
      <w:pPr>
        <w:numPr>
          <w:ilvl w:val="0"/>
          <w:numId w:val="2"/>
        </w:numPr>
        <w:tabs>
          <w:tab w:val="left" w:pos="0"/>
        </w:tabs>
        <w:ind w:left="142" w:right="14" w:firstLine="290"/>
        <w:jc w:val="left"/>
        <w:rPr>
          <w:szCs w:val="24"/>
          <w:lang w:val="ru-RU"/>
        </w:rPr>
      </w:pPr>
      <w:r w:rsidRPr="003A2738">
        <w:rPr>
          <w:szCs w:val="24"/>
          <w:lang w:val="ru-RU"/>
        </w:rPr>
        <w:t>иные случаи, предусмотренные нормативно-правовыми актами.</w:t>
      </w:r>
    </w:p>
    <w:p w:rsidR="006C49C3" w:rsidRPr="003A2738" w:rsidRDefault="006C49C3" w:rsidP="006C49C3">
      <w:pPr>
        <w:tabs>
          <w:tab w:val="left" w:pos="0"/>
        </w:tabs>
        <w:spacing w:after="268"/>
        <w:ind w:left="142" w:right="14"/>
        <w:jc w:val="left"/>
        <w:rPr>
          <w:szCs w:val="24"/>
          <w:lang w:val="ru-RU"/>
        </w:rPr>
      </w:pPr>
      <w:r w:rsidRPr="003A2738">
        <w:rPr>
          <w:szCs w:val="24"/>
          <w:lang w:val="ru-RU"/>
        </w:rPr>
        <w:t>4.2. Основанием для изменения образовательных отношений является приказ директора Учреждения.</w:t>
      </w:r>
    </w:p>
    <w:p w:rsidR="006C49C3" w:rsidRPr="009C4589" w:rsidRDefault="006C49C3" w:rsidP="006C49C3">
      <w:pPr>
        <w:pStyle w:val="1"/>
        <w:tabs>
          <w:tab w:val="left" w:pos="0"/>
        </w:tabs>
        <w:ind w:left="142" w:right="0"/>
        <w:rPr>
          <w:b/>
          <w:sz w:val="24"/>
          <w:szCs w:val="24"/>
          <w:lang w:val="ru-RU"/>
        </w:rPr>
      </w:pPr>
      <w:r w:rsidRPr="009C4589">
        <w:rPr>
          <w:b/>
          <w:sz w:val="24"/>
          <w:szCs w:val="24"/>
          <w:lang w:val="ru-RU"/>
        </w:rPr>
        <w:t>5. Прекращение образовательных отношений</w:t>
      </w:r>
    </w:p>
    <w:p w:rsidR="006C49C3" w:rsidRPr="003A2738" w:rsidRDefault="006C49C3" w:rsidP="006C49C3">
      <w:pPr>
        <w:tabs>
          <w:tab w:val="left" w:pos="0"/>
        </w:tabs>
        <w:ind w:left="142" w:right="14" w:firstLine="0"/>
        <w:jc w:val="left"/>
        <w:rPr>
          <w:szCs w:val="24"/>
          <w:lang w:val="ru-RU"/>
        </w:rPr>
      </w:pPr>
      <w:r w:rsidRPr="003A2738">
        <w:rPr>
          <w:szCs w:val="24"/>
          <w:lang w:val="ru-RU"/>
        </w:rPr>
        <w:t xml:space="preserve">5.1. </w:t>
      </w:r>
      <w:proofErr w:type="gramStart"/>
      <w:r w:rsidRPr="003A2738">
        <w:rPr>
          <w:szCs w:val="24"/>
          <w:lang w:val="ru-RU"/>
        </w:rPr>
        <w:t>Образовательные отношения прекращаются в связи отчислением обучающегося из Учреждения:</w:t>
      </w:r>
      <w:proofErr w:type="gramEnd"/>
    </w:p>
    <w:p w:rsidR="006C49C3" w:rsidRPr="003A2738" w:rsidRDefault="006C49C3" w:rsidP="006C49C3">
      <w:pPr>
        <w:numPr>
          <w:ilvl w:val="0"/>
          <w:numId w:val="4"/>
        </w:numPr>
        <w:tabs>
          <w:tab w:val="left" w:pos="0"/>
        </w:tabs>
        <w:ind w:left="142" w:right="182" w:firstLine="283"/>
        <w:jc w:val="left"/>
        <w:rPr>
          <w:szCs w:val="24"/>
          <w:lang w:val="ru-RU"/>
        </w:rPr>
      </w:pPr>
      <w:r w:rsidRPr="003A2738">
        <w:rPr>
          <w:szCs w:val="24"/>
          <w:lang w:val="ru-RU"/>
        </w:rPr>
        <w:t xml:space="preserve">в связи с </w:t>
      </w:r>
      <w:proofErr w:type="gramStart"/>
      <w:r w:rsidRPr="003A2738">
        <w:rPr>
          <w:szCs w:val="24"/>
          <w:lang w:val="ru-RU"/>
        </w:rPr>
        <w:t>получением</w:t>
      </w:r>
      <w:proofErr w:type="gramEnd"/>
      <w:r w:rsidRPr="003A2738">
        <w:rPr>
          <w:szCs w:val="24"/>
          <w:lang w:val="ru-RU"/>
        </w:rPr>
        <w:t xml:space="preserve"> обучающимся образования (завершением обучения);</w:t>
      </w:r>
    </w:p>
    <w:p w:rsidR="006C49C3" w:rsidRPr="003A2738" w:rsidRDefault="006C49C3" w:rsidP="006C49C3">
      <w:pPr>
        <w:numPr>
          <w:ilvl w:val="0"/>
          <w:numId w:val="4"/>
        </w:numPr>
        <w:tabs>
          <w:tab w:val="left" w:pos="0"/>
        </w:tabs>
        <w:spacing w:after="52" w:line="259" w:lineRule="auto"/>
        <w:ind w:left="142" w:right="182" w:firstLine="283"/>
        <w:jc w:val="left"/>
        <w:rPr>
          <w:szCs w:val="24"/>
        </w:rPr>
      </w:pPr>
      <w:r w:rsidRPr="003A2738">
        <w:rPr>
          <w:szCs w:val="24"/>
        </w:rPr>
        <w:t>ДОСРОЧНО.</w:t>
      </w:r>
    </w:p>
    <w:p w:rsidR="006C49C3" w:rsidRPr="003A2738" w:rsidRDefault="006C49C3" w:rsidP="006C49C3">
      <w:pPr>
        <w:tabs>
          <w:tab w:val="left" w:pos="0"/>
        </w:tabs>
        <w:ind w:left="142" w:right="14"/>
        <w:jc w:val="left"/>
        <w:rPr>
          <w:szCs w:val="24"/>
          <w:lang w:val="ru-RU"/>
        </w:rPr>
      </w:pPr>
      <w:r w:rsidRPr="003A2738">
        <w:rPr>
          <w:szCs w:val="24"/>
          <w:lang w:val="ru-RU"/>
        </w:rPr>
        <w:t>5.1.1. Досрочно образовательные отношения могут быть прекращены в следующих случаях:</w:t>
      </w:r>
    </w:p>
    <w:p w:rsidR="006C49C3" w:rsidRPr="003A2738" w:rsidRDefault="006C49C3" w:rsidP="006C49C3">
      <w:pPr>
        <w:numPr>
          <w:ilvl w:val="0"/>
          <w:numId w:val="4"/>
        </w:numPr>
        <w:tabs>
          <w:tab w:val="left" w:pos="0"/>
        </w:tabs>
        <w:ind w:left="142" w:right="182" w:firstLine="283"/>
        <w:jc w:val="left"/>
        <w:rPr>
          <w:szCs w:val="24"/>
          <w:lang w:val="ru-RU"/>
        </w:rPr>
      </w:pPr>
      <w:r w:rsidRPr="003A2738">
        <w:rPr>
          <w:szCs w:val="24"/>
          <w:lang w:val="ru-RU"/>
        </w:rPr>
        <w:t>по инициативе обучающегося, в том числе в случае перевода обучающегося для продолжения освоения дополнительной профессиональной образовательной программы в другую организацию, осуществляющую образовательную деятельность;</w:t>
      </w:r>
    </w:p>
    <w:p w:rsidR="006C49C3" w:rsidRPr="003A2738" w:rsidRDefault="006C49C3" w:rsidP="006C49C3">
      <w:pPr>
        <w:numPr>
          <w:ilvl w:val="0"/>
          <w:numId w:val="4"/>
        </w:numPr>
        <w:tabs>
          <w:tab w:val="left" w:pos="0"/>
        </w:tabs>
        <w:ind w:left="142" w:right="182" w:firstLine="283"/>
        <w:jc w:val="left"/>
        <w:rPr>
          <w:szCs w:val="24"/>
          <w:lang w:val="ru-RU"/>
        </w:rPr>
      </w:pPr>
      <w:r w:rsidRPr="003A2738">
        <w:rPr>
          <w:szCs w:val="24"/>
          <w:lang w:val="ru-RU"/>
        </w:rPr>
        <w:t>по инициативе Учреждения, в случае невыполнение правил внутреннего распорядка учреждения, пропуска занятий, нарушения правил общественного порядка, причинения материального и морального ущерба обучающимся (слушателем) и нарушение финансовых обязатель</w:t>
      </w:r>
      <w:proofErr w:type="gramStart"/>
      <w:r w:rsidRPr="003A2738">
        <w:rPr>
          <w:szCs w:val="24"/>
          <w:lang w:val="ru-RU"/>
        </w:rPr>
        <w:t>ств сл</w:t>
      </w:r>
      <w:proofErr w:type="gramEnd"/>
      <w:r w:rsidRPr="003A2738">
        <w:rPr>
          <w:szCs w:val="24"/>
          <w:lang w:val="ru-RU"/>
        </w:rPr>
        <w:t>ушателей, регулярного нарушения слушателем дисциплины, учебного плана, своих учебных обязанностей, в случае просрочки оплаты стоимости платных образовательных услуг.</w:t>
      </w:r>
    </w:p>
    <w:p w:rsidR="006C49C3" w:rsidRPr="003A2738" w:rsidRDefault="006C49C3" w:rsidP="006C49C3">
      <w:pPr>
        <w:numPr>
          <w:ilvl w:val="0"/>
          <w:numId w:val="4"/>
        </w:numPr>
        <w:tabs>
          <w:tab w:val="left" w:pos="0"/>
        </w:tabs>
        <w:ind w:left="142" w:right="182" w:firstLine="283"/>
        <w:jc w:val="left"/>
        <w:rPr>
          <w:szCs w:val="24"/>
          <w:lang w:val="ru-RU"/>
        </w:rPr>
      </w:pPr>
      <w:r w:rsidRPr="003A2738">
        <w:rPr>
          <w:szCs w:val="24"/>
          <w:lang w:val="ru-RU"/>
        </w:rPr>
        <w:t>по обстоятельствам, не зависящим от воли обучающегося и Учреждения, в том числе в случае ликвидации организации, осуществляющей образовательную деятельность.</w:t>
      </w:r>
    </w:p>
    <w:p w:rsidR="006C49C3" w:rsidRPr="003A2738" w:rsidRDefault="006C49C3" w:rsidP="006C49C3">
      <w:pPr>
        <w:tabs>
          <w:tab w:val="left" w:pos="0"/>
        </w:tabs>
        <w:spacing w:after="3" w:line="269" w:lineRule="auto"/>
        <w:ind w:left="142" w:right="0" w:firstLine="0"/>
        <w:jc w:val="left"/>
        <w:rPr>
          <w:szCs w:val="24"/>
          <w:lang w:val="ru-RU"/>
        </w:rPr>
      </w:pPr>
      <w:r w:rsidRPr="003A2738">
        <w:rPr>
          <w:szCs w:val="24"/>
          <w:lang w:val="ru-RU"/>
        </w:rPr>
        <w:t>5.1</w:t>
      </w:r>
      <w:r>
        <w:rPr>
          <w:szCs w:val="24"/>
          <w:lang w:val="ru-RU"/>
        </w:rPr>
        <w:t>.</w:t>
      </w:r>
      <w:r w:rsidRPr="003A2738">
        <w:rPr>
          <w:szCs w:val="24"/>
          <w:lang w:val="ru-RU"/>
        </w:rPr>
        <w:t xml:space="preserve">2. Досрочное прекращение образовательных отношений по инициативе </w:t>
      </w:r>
      <w:proofErr w:type="gramStart"/>
      <w:r w:rsidRPr="003A2738">
        <w:rPr>
          <w:szCs w:val="24"/>
          <w:lang w:val="ru-RU"/>
        </w:rPr>
        <w:t>обучающегося</w:t>
      </w:r>
      <w:proofErr w:type="gramEnd"/>
      <w:r w:rsidRPr="003A2738">
        <w:rPr>
          <w:szCs w:val="24"/>
          <w:lang w:val="ru-RU"/>
        </w:rPr>
        <w:t xml:space="preserve"> не влечет за собой каких-либо дополнительных, в том числе материальных, обязательств перед учреждением.</w:t>
      </w:r>
    </w:p>
    <w:p w:rsidR="006C49C3" w:rsidRPr="003A2738" w:rsidRDefault="006C49C3" w:rsidP="006C49C3">
      <w:pPr>
        <w:tabs>
          <w:tab w:val="left" w:pos="0"/>
        </w:tabs>
        <w:ind w:right="14" w:firstLine="0"/>
        <w:jc w:val="left"/>
        <w:rPr>
          <w:szCs w:val="24"/>
          <w:lang w:val="ru-RU"/>
        </w:rPr>
      </w:pPr>
      <w:r>
        <w:rPr>
          <w:szCs w:val="24"/>
          <w:lang w:val="ru-RU"/>
        </w:rPr>
        <w:t>5.1.3.</w:t>
      </w:r>
      <w:r w:rsidRPr="003A2738">
        <w:rPr>
          <w:szCs w:val="24"/>
          <w:lang w:val="ru-RU"/>
        </w:rPr>
        <w:t>Основанием для прекращения образовательных отношений является приказ директора об отчислении обучающегося из Учреждения.</w:t>
      </w:r>
    </w:p>
    <w:p w:rsidR="006C49C3" w:rsidRPr="003A2738" w:rsidRDefault="006C49C3" w:rsidP="006C49C3">
      <w:pPr>
        <w:tabs>
          <w:tab w:val="left" w:pos="0"/>
        </w:tabs>
        <w:spacing w:after="3" w:line="269" w:lineRule="auto"/>
        <w:ind w:right="14" w:firstLine="0"/>
        <w:jc w:val="left"/>
        <w:rPr>
          <w:szCs w:val="24"/>
          <w:lang w:val="ru-RU"/>
        </w:rPr>
      </w:pPr>
      <w:r>
        <w:rPr>
          <w:szCs w:val="24"/>
          <w:lang w:val="ru-RU"/>
        </w:rPr>
        <w:t>5.1.4.</w:t>
      </w:r>
      <w:r w:rsidRPr="003A2738">
        <w:rPr>
          <w:szCs w:val="24"/>
          <w:lang w:val="ru-RU"/>
        </w:rPr>
        <w:t xml:space="preserve">Права и обязанности обучающегося, предусмотренные законодательством об образовании и локальными нормативными актами организации, осуществляющей образовательную деятельность, прекращаются </w:t>
      </w:r>
      <w:proofErr w:type="gramStart"/>
      <w:r w:rsidRPr="003A2738">
        <w:rPr>
          <w:szCs w:val="24"/>
          <w:lang w:val="ru-RU"/>
        </w:rPr>
        <w:t>с даты</w:t>
      </w:r>
      <w:proofErr w:type="gramEnd"/>
      <w:r w:rsidRPr="003A2738">
        <w:rPr>
          <w:szCs w:val="24"/>
          <w:lang w:val="ru-RU"/>
        </w:rPr>
        <w:t xml:space="preserve"> его отчисления из Учреждения.</w:t>
      </w:r>
    </w:p>
    <w:p w:rsidR="006C49C3" w:rsidRPr="003A2738" w:rsidRDefault="006C49C3" w:rsidP="006C49C3">
      <w:pPr>
        <w:tabs>
          <w:tab w:val="left" w:pos="0"/>
        </w:tabs>
        <w:ind w:right="14" w:firstLine="0"/>
        <w:jc w:val="left"/>
        <w:rPr>
          <w:szCs w:val="24"/>
          <w:lang w:val="ru-RU"/>
        </w:rPr>
      </w:pPr>
      <w:r>
        <w:rPr>
          <w:szCs w:val="24"/>
          <w:lang w:val="ru-RU"/>
        </w:rPr>
        <w:t>5.1.5.</w:t>
      </w:r>
      <w:r w:rsidRPr="003A2738">
        <w:rPr>
          <w:szCs w:val="24"/>
          <w:lang w:val="ru-RU"/>
        </w:rPr>
        <w:t xml:space="preserve">При досрочном прекращении образовательных отношений оплата, внесенная </w:t>
      </w:r>
      <w:proofErr w:type="gramStart"/>
      <w:r w:rsidRPr="003A2738">
        <w:rPr>
          <w:szCs w:val="24"/>
          <w:lang w:val="ru-RU"/>
        </w:rPr>
        <w:t>обучающимся</w:t>
      </w:r>
      <w:proofErr w:type="gramEnd"/>
      <w:r w:rsidRPr="003A2738">
        <w:rPr>
          <w:szCs w:val="24"/>
          <w:lang w:val="ru-RU"/>
        </w:rPr>
        <w:t xml:space="preserve"> за обучение, возврату не подлежит.</w:t>
      </w:r>
    </w:p>
    <w:p w:rsidR="006C49C3" w:rsidRDefault="006C49C3" w:rsidP="006C49C3">
      <w:pPr>
        <w:tabs>
          <w:tab w:val="left" w:pos="0"/>
        </w:tabs>
        <w:spacing w:after="0" w:line="240" w:lineRule="auto"/>
        <w:ind w:left="0" w:right="0" w:firstLine="0"/>
        <w:jc w:val="left"/>
        <w:rPr>
          <w:szCs w:val="24"/>
          <w:lang w:val="ru-RU"/>
        </w:rPr>
      </w:pPr>
      <w:r>
        <w:rPr>
          <w:szCs w:val="24"/>
          <w:lang w:val="ru-RU"/>
        </w:rPr>
        <w:t>5.1.6.</w:t>
      </w:r>
      <w:r w:rsidRPr="003A2738">
        <w:rPr>
          <w:szCs w:val="24"/>
          <w:lang w:val="ru-RU"/>
        </w:rPr>
        <w:t>Документ об образовании не выдается. Возможно лишь получение справки о прослушанных дисциплинах.</w:t>
      </w:r>
    </w:p>
    <w:p w:rsidR="006C49C3" w:rsidRDefault="006C49C3" w:rsidP="006C49C3">
      <w:pPr>
        <w:tabs>
          <w:tab w:val="left" w:pos="0"/>
        </w:tabs>
        <w:spacing w:after="0" w:line="240" w:lineRule="auto"/>
        <w:ind w:left="0" w:right="0" w:firstLine="0"/>
        <w:jc w:val="left"/>
        <w:rPr>
          <w:b/>
          <w:szCs w:val="24"/>
          <w:lang w:val="ru-RU"/>
        </w:rPr>
      </w:pPr>
      <w:r w:rsidRPr="009C4589">
        <w:rPr>
          <w:b/>
          <w:szCs w:val="24"/>
          <w:lang w:val="ru-RU"/>
        </w:rPr>
        <w:t>6. Сроки хранения личных дел слушателей по окончании обучения</w:t>
      </w:r>
    </w:p>
    <w:p w:rsidR="006C49C3" w:rsidRPr="009C4589" w:rsidRDefault="006C49C3" w:rsidP="006C49C3">
      <w:pPr>
        <w:tabs>
          <w:tab w:val="left" w:pos="0"/>
        </w:tabs>
        <w:spacing w:after="0" w:line="240" w:lineRule="auto"/>
        <w:ind w:left="0" w:right="0" w:firstLine="0"/>
        <w:jc w:val="left"/>
        <w:rPr>
          <w:b/>
          <w:szCs w:val="24"/>
          <w:lang w:val="ru-RU"/>
        </w:rPr>
      </w:pPr>
    </w:p>
    <w:p w:rsidR="006C49C3" w:rsidRPr="003A2738" w:rsidRDefault="006C49C3" w:rsidP="006C49C3">
      <w:pPr>
        <w:tabs>
          <w:tab w:val="left" w:pos="0"/>
        </w:tabs>
        <w:spacing w:after="0" w:line="240" w:lineRule="auto"/>
        <w:ind w:left="0" w:right="0" w:firstLine="0"/>
        <w:jc w:val="left"/>
        <w:rPr>
          <w:szCs w:val="24"/>
          <w:lang w:val="ru-RU"/>
        </w:rPr>
      </w:pPr>
      <w:r w:rsidRPr="003A2738">
        <w:rPr>
          <w:szCs w:val="24"/>
          <w:lang w:val="ru-RU"/>
        </w:rPr>
        <w:t>6.1 Личные дела граждан (копии: паспорт, диплом, документ подтверждающий фамилию, документы о признании иностранного образования) хранятся в учреждении Згода.</w:t>
      </w:r>
    </w:p>
    <w:p w:rsidR="006C49C3" w:rsidRPr="003A2738" w:rsidRDefault="006C49C3" w:rsidP="006C49C3">
      <w:pPr>
        <w:tabs>
          <w:tab w:val="left" w:pos="0"/>
        </w:tabs>
        <w:spacing w:after="0" w:line="240" w:lineRule="auto"/>
        <w:ind w:left="0" w:right="0" w:firstLine="0"/>
        <w:jc w:val="left"/>
        <w:rPr>
          <w:szCs w:val="24"/>
          <w:lang w:val="ru-RU"/>
        </w:rPr>
      </w:pPr>
      <w:r w:rsidRPr="003A2738">
        <w:rPr>
          <w:szCs w:val="24"/>
          <w:lang w:val="ru-RU"/>
        </w:rPr>
        <w:t xml:space="preserve">6.2. Протоколы </w:t>
      </w:r>
      <w:r>
        <w:rPr>
          <w:szCs w:val="24"/>
          <w:lang w:val="ru-RU"/>
        </w:rPr>
        <w:t>квалификационного</w:t>
      </w:r>
      <w:r w:rsidRPr="003A2738">
        <w:rPr>
          <w:szCs w:val="24"/>
          <w:lang w:val="ru-RU"/>
        </w:rPr>
        <w:t xml:space="preserve"> экзамена, хранятся — 5 лет.</w:t>
      </w:r>
    </w:p>
    <w:p w:rsidR="006C49C3" w:rsidRPr="003A2738" w:rsidRDefault="006C49C3" w:rsidP="006C49C3">
      <w:pPr>
        <w:tabs>
          <w:tab w:val="left" w:pos="0"/>
        </w:tabs>
        <w:spacing w:after="0" w:line="240" w:lineRule="auto"/>
        <w:ind w:left="0" w:right="0" w:firstLine="0"/>
        <w:jc w:val="left"/>
        <w:rPr>
          <w:szCs w:val="24"/>
          <w:lang w:val="ru-RU"/>
        </w:rPr>
      </w:pPr>
      <w:r w:rsidRPr="003A2738">
        <w:rPr>
          <w:szCs w:val="24"/>
          <w:lang w:val="ru-RU"/>
        </w:rPr>
        <w:t>6.3. Журналы выдачи документов об обучени</w:t>
      </w:r>
      <w:proofErr w:type="gramStart"/>
      <w:r w:rsidRPr="003A2738">
        <w:rPr>
          <w:szCs w:val="24"/>
          <w:lang w:val="ru-RU"/>
        </w:rPr>
        <w:t>и(</w:t>
      </w:r>
      <w:proofErr w:type="gramEnd"/>
      <w:r w:rsidRPr="003A2738">
        <w:rPr>
          <w:szCs w:val="24"/>
          <w:lang w:val="ru-RU"/>
        </w:rPr>
        <w:t>удостоверение о повышении квалификации, диплом о профессиональной переподготовке</w:t>
      </w:r>
      <w:r>
        <w:rPr>
          <w:szCs w:val="24"/>
          <w:lang w:val="ru-RU"/>
        </w:rPr>
        <w:t>, свидетельство</w:t>
      </w:r>
      <w:r w:rsidRPr="003A2738">
        <w:rPr>
          <w:szCs w:val="24"/>
          <w:lang w:val="ru-RU"/>
        </w:rPr>
        <w:t>)- хранятся 10 лет.</w:t>
      </w:r>
    </w:p>
    <w:p w:rsidR="006C49C3" w:rsidRPr="003A2738" w:rsidRDefault="006C49C3" w:rsidP="006C49C3">
      <w:pPr>
        <w:tabs>
          <w:tab w:val="left" w:pos="0"/>
        </w:tabs>
        <w:spacing w:after="0" w:line="240" w:lineRule="auto"/>
        <w:ind w:left="0" w:right="0" w:firstLine="0"/>
        <w:jc w:val="left"/>
        <w:rPr>
          <w:szCs w:val="24"/>
          <w:lang w:val="ru-RU"/>
        </w:rPr>
      </w:pPr>
      <w:r w:rsidRPr="003A2738">
        <w:rPr>
          <w:szCs w:val="24"/>
          <w:lang w:val="ru-RU"/>
        </w:rPr>
        <w:t xml:space="preserve">6.4. Приказы о допуске к </w:t>
      </w:r>
      <w:r>
        <w:rPr>
          <w:szCs w:val="24"/>
          <w:lang w:val="ru-RU"/>
        </w:rPr>
        <w:t>итоговой аттестации</w:t>
      </w:r>
      <w:r w:rsidRPr="003A2738">
        <w:rPr>
          <w:szCs w:val="24"/>
          <w:lang w:val="ru-RU"/>
        </w:rPr>
        <w:t>, хранятся -10 лет.</w:t>
      </w:r>
    </w:p>
    <w:p w:rsidR="00531380" w:rsidRPr="006C49C3" w:rsidRDefault="00531380">
      <w:pPr>
        <w:rPr>
          <w:lang w:val="ru-RU"/>
        </w:rPr>
      </w:pPr>
    </w:p>
    <w:sectPr w:rsidR="00531380" w:rsidRPr="006C49C3" w:rsidSect="003A2738">
      <w:pgSz w:w="12220" w:h="16760"/>
      <w:pgMar w:top="916" w:right="682" w:bottom="893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CB16B3"/>
    <w:multiLevelType w:val="multilevel"/>
    <w:tmpl w:val="04D81ADC"/>
    <w:lvl w:ilvl="0">
      <w:start w:val="1"/>
      <w:numFmt w:val="decimal"/>
      <w:lvlText w:val="%1."/>
      <w:lvlJc w:val="left"/>
      <w:pPr>
        <w:ind w:left="1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4353145C"/>
    <w:multiLevelType w:val="hybridMultilevel"/>
    <w:tmpl w:val="9F46B582"/>
    <w:lvl w:ilvl="0" w:tplc="AB4065E0">
      <w:start w:val="1"/>
      <w:numFmt w:val="bullet"/>
      <w:lvlText w:val="•"/>
      <w:lvlJc w:val="left"/>
      <w:pPr>
        <w:ind w:left="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1" w:tplc="97540C3E">
      <w:start w:val="1"/>
      <w:numFmt w:val="bullet"/>
      <w:lvlText w:val="o"/>
      <w:lvlJc w:val="left"/>
      <w:pPr>
        <w:ind w:left="14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2" w:tplc="F13C26E4">
      <w:start w:val="1"/>
      <w:numFmt w:val="bullet"/>
      <w:lvlText w:val="▪"/>
      <w:lvlJc w:val="left"/>
      <w:pPr>
        <w:ind w:left="2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3" w:tplc="69D479D2">
      <w:start w:val="1"/>
      <w:numFmt w:val="bullet"/>
      <w:lvlText w:val="•"/>
      <w:lvlJc w:val="left"/>
      <w:pPr>
        <w:ind w:left="29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4" w:tplc="CED201A2">
      <w:start w:val="1"/>
      <w:numFmt w:val="bullet"/>
      <w:lvlText w:val="o"/>
      <w:lvlJc w:val="left"/>
      <w:pPr>
        <w:ind w:left="36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5" w:tplc="25B4F518">
      <w:start w:val="1"/>
      <w:numFmt w:val="bullet"/>
      <w:lvlText w:val="▪"/>
      <w:lvlJc w:val="left"/>
      <w:pPr>
        <w:ind w:left="43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6" w:tplc="2C926AD4">
      <w:start w:val="1"/>
      <w:numFmt w:val="bullet"/>
      <w:lvlText w:val="•"/>
      <w:lvlJc w:val="left"/>
      <w:pPr>
        <w:ind w:left="50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7" w:tplc="9EA0D2A4">
      <w:start w:val="1"/>
      <w:numFmt w:val="bullet"/>
      <w:lvlText w:val="o"/>
      <w:lvlJc w:val="left"/>
      <w:pPr>
        <w:ind w:left="57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8" w:tplc="8D42A042">
      <w:start w:val="1"/>
      <w:numFmt w:val="bullet"/>
      <w:lvlText w:val="▪"/>
      <w:lvlJc w:val="left"/>
      <w:pPr>
        <w:ind w:left="65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57B03E49"/>
    <w:multiLevelType w:val="multilevel"/>
    <w:tmpl w:val="5CCA436A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6D1764B7"/>
    <w:multiLevelType w:val="hybridMultilevel"/>
    <w:tmpl w:val="310E5712"/>
    <w:lvl w:ilvl="0" w:tplc="B34E40F8">
      <w:start w:val="1"/>
      <w:numFmt w:val="bullet"/>
      <w:lvlText w:val="•"/>
      <w:lvlJc w:val="left"/>
      <w:pPr>
        <w:ind w:left="3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1" w:tplc="E804A020">
      <w:start w:val="1"/>
      <w:numFmt w:val="bullet"/>
      <w:lvlText w:val="o"/>
      <w:lvlJc w:val="left"/>
      <w:pPr>
        <w:ind w:left="13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2" w:tplc="58A07ED0">
      <w:start w:val="1"/>
      <w:numFmt w:val="bullet"/>
      <w:lvlText w:val="▪"/>
      <w:lvlJc w:val="left"/>
      <w:pPr>
        <w:ind w:left="20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3" w:tplc="7BBC68E4">
      <w:start w:val="1"/>
      <w:numFmt w:val="bullet"/>
      <w:lvlText w:val="•"/>
      <w:lvlJc w:val="left"/>
      <w:pPr>
        <w:ind w:left="2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4" w:tplc="72801482">
      <w:start w:val="1"/>
      <w:numFmt w:val="bullet"/>
      <w:lvlText w:val="o"/>
      <w:lvlJc w:val="left"/>
      <w:pPr>
        <w:ind w:left="3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5" w:tplc="35F20DBA">
      <w:start w:val="1"/>
      <w:numFmt w:val="bullet"/>
      <w:lvlText w:val="▪"/>
      <w:lvlJc w:val="left"/>
      <w:pPr>
        <w:ind w:left="4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6" w:tplc="E54A0D2E">
      <w:start w:val="1"/>
      <w:numFmt w:val="bullet"/>
      <w:lvlText w:val="•"/>
      <w:lvlJc w:val="left"/>
      <w:pPr>
        <w:ind w:left="4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7" w:tplc="048A74EE">
      <w:start w:val="1"/>
      <w:numFmt w:val="bullet"/>
      <w:lvlText w:val="o"/>
      <w:lvlJc w:val="left"/>
      <w:pPr>
        <w:ind w:left="5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8" w:tplc="729C350E">
      <w:start w:val="1"/>
      <w:numFmt w:val="bullet"/>
      <w:lvlText w:val="▪"/>
      <w:lvlJc w:val="left"/>
      <w:pPr>
        <w:ind w:left="64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C49C3"/>
    <w:rsid w:val="00531380"/>
    <w:rsid w:val="006C49C3"/>
    <w:rsid w:val="00712470"/>
    <w:rsid w:val="007D69CF"/>
    <w:rsid w:val="00832A1B"/>
    <w:rsid w:val="008B6228"/>
    <w:rsid w:val="00D163F2"/>
    <w:rsid w:val="00D85E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9C3"/>
    <w:pPr>
      <w:spacing w:after="15" w:line="249" w:lineRule="auto"/>
      <w:ind w:left="139" w:right="336" w:firstLine="849"/>
      <w:jc w:val="both"/>
    </w:pPr>
    <w:rPr>
      <w:rFonts w:ascii="Times New Roman" w:eastAsia="Times New Roman" w:hAnsi="Times New Roman" w:cs="Times New Roman"/>
      <w:color w:val="000000"/>
      <w:sz w:val="24"/>
      <w:lang w:val="en-US"/>
    </w:rPr>
  </w:style>
  <w:style w:type="paragraph" w:styleId="1">
    <w:name w:val="heading 1"/>
    <w:next w:val="a"/>
    <w:link w:val="10"/>
    <w:uiPriority w:val="9"/>
    <w:unhideWhenUsed/>
    <w:qFormat/>
    <w:rsid w:val="006C49C3"/>
    <w:pPr>
      <w:keepNext/>
      <w:keepLines/>
      <w:spacing w:after="0" w:line="259" w:lineRule="auto"/>
      <w:ind w:left="10" w:right="139" w:hanging="10"/>
      <w:outlineLvl w:val="0"/>
    </w:pPr>
    <w:rPr>
      <w:rFonts w:ascii="Times New Roman" w:eastAsia="Times New Roman" w:hAnsi="Times New Roman" w:cs="Times New Roman"/>
      <w:color w:val="000000"/>
      <w:sz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49C3"/>
    <w:rPr>
      <w:rFonts w:ascii="Times New Roman" w:eastAsia="Times New Roman" w:hAnsi="Times New Roman" w:cs="Times New Roman"/>
      <w:color w:val="000000"/>
      <w:sz w:val="26"/>
      <w:lang w:val="en-US"/>
    </w:rPr>
  </w:style>
  <w:style w:type="paragraph" w:styleId="a3">
    <w:name w:val="Body Text"/>
    <w:basedOn w:val="a"/>
    <w:link w:val="a4"/>
    <w:rsid w:val="006C49C3"/>
    <w:pPr>
      <w:spacing w:after="0" w:line="240" w:lineRule="auto"/>
      <w:ind w:left="0" w:right="0" w:firstLine="0"/>
      <w:jc w:val="center"/>
    </w:pPr>
    <w:rPr>
      <w:color w:val="auto"/>
      <w:sz w:val="28"/>
      <w:szCs w:val="28"/>
      <w:lang w:val="ru-RU" w:eastAsia="ru-RU"/>
    </w:rPr>
  </w:style>
  <w:style w:type="character" w:customStyle="1" w:styleId="a4">
    <w:name w:val="Основной текст Знак"/>
    <w:basedOn w:val="a0"/>
    <w:link w:val="a3"/>
    <w:rsid w:val="006C49C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andard">
    <w:name w:val="Standard"/>
    <w:rsid w:val="006C49C3"/>
    <w:pPr>
      <w:suppressAutoHyphens/>
      <w:overflowPunct w:val="0"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fa-IR" w:bidi="fa-IR"/>
    </w:rPr>
  </w:style>
  <w:style w:type="paragraph" w:styleId="a5">
    <w:name w:val="Balloon Text"/>
    <w:basedOn w:val="a"/>
    <w:link w:val="a6"/>
    <w:uiPriority w:val="99"/>
    <w:semiHidden/>
    <w:unhideWhenUsed/>
    <w:rsid w:val="006C49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49C3"/>
    <w:rPr>
      <w:rFonts w:ascii="Tahoma" w:eastAsia="Times New Roman" w:hAnsi="Tahoma" w:cs="Tahoma"/>
      <w:color w:val="000000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9C3"/>
    <w:pPr>
      <w:spacing w:after="15" w:line="249" w:lineRule="auto"/>
      <w:ind w:left="139" w:right="336" w:firstLine="849"/>
      <w:jc w:val="both"/>
    </w:pPr>
    <w:rPr>
      <w:rFonts w:ascii="Times New Roman" w:eastAsia="Times New Roman" w:hAnsi="Times New Roman" w:cs="Times New Roman"/>
      <w:color w:val="000000"/>
      <w:sz w:val="24"/>
      <w:lang w:val="en-US"/>
    </w:rPr>
  </w:style>
  <w:style w:type="paragraph" w:styleId="1">
    <w:name w:val="heading 1"/>
    <w:next w:val="a"/>
    <w:link w:val="10"/>
    <w:uiPriority w:val="9"/>
    <w:unhideWhenUsed/>
    <w:qFormat/>
    <w:rsid w:val="006C49C3"/>
    <w:pPr>
      <w:keepNext/>
      <w:keepLines/>
      <w:spacing w:after="0" w:line="259" w:lineRule="auto"/>
      <w:ind w:left="10" w:right="139" w:hanging="10"/>
      <w:outlineLvl w:val="0"/>
    </w:pPr>
    <w:rPr>
      <w:rFonts w:ascii="Times New Roman" w:eastAsia="Times New Roman" w:hAnsi="Times New Roman" w:cs="Times New Roman"/>
      <w:color w:val="000000"/>
      <w:sz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49C3"/>
    <w:rPr>
      <w:rFonts w:ascii="Times New Roman" w:eastAsia="Times New Roman" w:hAnsi="Times New Roman" w:cs="Times New Roman"/>
      <w:color w:val="000000"/>
      <w:sz w:val="26"/>
      <w:lang w:val="en-US"/>
    </w:rPr>
  </w:style>
  <w:style w:type="paragraph" w:styleId="a3">
    <w:name w:val="Body Text"/>
    <w:basedOn w:val="a"/>
    <w:link w:val="a4"/>
    <w:rsid w:val="006C49C3"/>
    <w:pPr>
      <w:spacing w:after="0" w:line="240" w:lineRule="auto"/>
      <w:ind w:left="0" w:right="0" w:firstLine="0"/>
      <w:jc w:val="center"/>
    </w:pPr>
    <w:rPr>
      <w:color w:val="auto"/>
      <w:sz w:val="28"/>
      <w:szCs w:val="28"/>
      <w:lang w:val="ru-RU" w:eastAsia="ru-RU"/>
    </w:rPr>
  </w:style>
  <w:style w:type="character" w:customStyle="1" w:styleId="a4">
    <w:name w:val="Основной текст Знак"/>
    <w:basedOn w:val="a0"/>
    <w:link w:val="a3"/>
    <w:rsid w:val="006C49C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andard">
    <w:name w:val="Standard"/>
    <w:rsid w:val="006C49C3"/>
    <w:pPr>
      <w:suppressAutoHyphens/>
      <w:overflowPunct w:val="0"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fa-IR" w:bidi="fa-IR"/>
    </w:rPr>
  </w:style>
  <w:style w:type="paragraph" w:styleId="a5">
    <w:name w:val="Balloon Text"/>
    <w:basedOn w:val="a"/>
    <w:link w:val="a6"/>
    <w:uiPriority w:val="99"/>
    <w:semiHidden/>
    <w:unhideWhenUsed/>
    <w:rsid w:val="006C49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49C3"/>
    <w:rPr>
      <w:rFonts w:ascii="Tahoma" w:eastAsia="Times New Roman" w:hAnsi="Tahoma" w:cs="Tahoma"/>
      <w:color w:val="000000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860</Words>
  <Characters>4904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2. Возникновение образовательных отношений</vt:lpstr>
      <vt:lpstr>5. Прекращение образовательных отношений</vt:lpstr>
    </vt:vector>
  </TitlesOfParts>
  <Company>Ya Blondinko Edition</Company>
  <LinksUpToDate>false</LinksUpToDate>
  <CharactersWithSpaces>5753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</cp:revision>
  <dcterms:created xsi:type="dcterms:W3CDTF">2024-02-11T11:49:00Z</dcterms:created>
  <dcterms:modified xsi:type="dcterms:W3CDTF">2026-01-16T08:39:00Z</dcterms:modified>
</cp:coreProperties>
</file>